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BB" w:rsidRDefault="003B08BB" w:rsidP="003B08BB">
      <w:pPr>
        <w:jc w:val="center"/>
      </w:pPr>
      <w:r w:rsidRPr="00F526CE">
        <w:rPr>
          <w:rFonts w:ascii="Calibri" w:hAnsi="Calibri"/>
          <w:noProof/>
          <w:lang w:eastAsia="en-GB"/>
        </w:rPr>
        <w:drawing>
          <wp:inline distT="0" distB="0" distL="0" distR="0" wp14:anchorId="7705304D" wp14:editId="1D1AF828">
            <wp:extent cx="2381250" cy="71901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95" cy="73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8BB" w:rsidRDefault="003B08BB"/>
    <w:p w:rsidR="001A0053" w:rsidRPr="003B08BB" w:rsidRDefault="00702FC8" w:rsidP="003B08BB">
      <w:pPr>
        <w:jc w:val="center"/>
        <w:rPr>
          <w:b/>
        </w:rPr>
      </w:pPr>
      <w:r w:rsidRPr="003B08BB">
        <w:rPr>
          <w:b/>
        </w:rPr>
        <w:t>MLACP Website up date</w:t>
      </w:r>
    </w:p>
    <w:p w:rsidR="00702FC8" w:rsidRDefault="00702FC8" w:rsidP="003B08BB">
      <w:pPr>
        <w:jc w:val="both"/>
      </w:pPr>
    </w:p>
    <w:p w:rsidR="00702FC8" w:rsidRPr="003B08BB" w:rsidRDefault="00702FC8" w:rsidP="003B08BB">
      <w:pPr>
        <w:jc w:val="both"/>
        <w:rPr>
          <w:sz w:val="24"/>
          <w:szCs w:val="24"/>
        </w:rPr>
      </w:pPr>
      <w:r w:rsidRPr="003B08BB">
        <w:rPr>
          <w:sz w:val="24"/>
          <w:szCs w:val="24"/>
        </w:rPr>
        <w:t>2015 has seen work commence on the new MLACP website. This has been a massive undertaking for the whole committee.  Everyone has contributed to generate the body text and help arrange the information to create a user friendly website for members and non members alike.</w:t>
      </w:r>
    </w:p>
    <w:p w:rsidR="00702FC8" w:rsidRPr="003B08BB" w:rsidRDefault="00702FC8" w:rsidP="003B08BB">
      <w:pPr>
        <w:jc w:val="both"/>
        <w:rPr>
          <w:sz w:val="24"/>
          <w:szCs w:val="24"/>
        </w:rPr>
      </w:pPr>
      <w:r w:rsidRPr="003B08BB">
        <w:rPr>
          <w:sz w:val="24"/>
          <w:szCs w:val="24"/>
        </w:rPr>
        <w:t>The main focus for the web</w:t>
      </w:r>
      <w:r w:rsidR="005A44F2" w:rsidRPr="003B08BB">
        <w:rPr>
          <w:sz w:val="24"/>
          <w:szCs w:val="24"/>
        </w:rPr>
        <w:t>site</w:t>
      </w:r>
      <w:r w:rsidRPr="003B08BB">
        <w:rPr>
          <w:sz w:val="24"/>
          <w:szCs w:val="24"/>
        </w:rPr>
        <w:t xml:space="preserve"> has been:</w:t>
      </w:r>
    </w:p>
    <w:p w:rsidR="00702FC8" w:rsidRPr="003B08BB" w:rsidRDefault="003B08BB" w:rsidP="003B08BB">
      <w:pPr>
        <w:pStyle w:val="ListParagraph"/>
        <w:numPr>
          <w:ilvl w:val="0"/>
          <w:numId w:val="3"/>
        </w:numPr>
        <w:ind w:left="567" w:hanging="567"/>
        <w:contextualSpacing w:val="0"/>
        <w:jc w:val="both"/>
        <w:rPr>
          <w:sz w:val="24"/>
          <w:szCs w:val="24"/>
        </w:rPr>
      </w:pPr>
      <w:r w:rsidRPr="003B08BB">
        <w:rPr>
          <w:sz w:val="24"/>
          <w:szCs w:val="24"/>
        </w:rPr>
        <w:t>a</w:t>
      </w:r>
      <w:r w:rsidR="00702FC8" w:rsidRPr="003B08BB">
        <w:rPr>
          <w:sz w:val="24"/>
          <w:szCs w:val="24"/>
        </w:rPr>
        <w:t>utomation of the site so that</w:t>
      </w:r>
      <w:r w:rsidR="00481DA5" w:rsidRPr="003B08BB">
        <w:rPr>
          <w:sz w:val="24"/>
          <w:szCs w:val="24"/>
        </w:rPr>
        <w:t xml:space="preserve"> the</w:t>
      </w:r>
      <w:r w:rsidR="00702FC8" w:rsidRPr="003B08BB">
        <w:rPr>
          <w:sz w:val="24"/>
          <w:szCs w:val="24"/>
        </w:rPr>
        <w:t xml:space="preserve"> applications for membership &amp; course</w:t>
      </w:r>
      <w:r w:rsidR="00481DA5" w:rsidRPr="003B08BB">
        <w:rPr>
          <w:sz w:val="24"/>
          <w:szCs w:val="24"/>
        </w:rPr>
        <w:t>s</w:t>
      </w:r>
      <w:r w:rsidR="00702FC8" w:rsidRPr="003B08BB">
        <w:rPr>
          <w:sz w:val="24"/>
          <w:szCs w:val="24"/>
        </w:rPr>
        <w:t xml:space="preserve"> </w:t>
      </w:r>
      <w:r w:rsidR="00481DA5" w:rsidRPr="003B08BB">
        <w:rPr>
          <w:sz w:val="24"/>
          <w:szCs w:val="24"/>
        </w:rPr>
        <w:t>are</w:t>
      </w:r>
      <w:r w:rsidRPr="003B08BB">
        <w:rPr>
          <w:sz w:val="24"/>
          <w:szCs w:val="24"/>
        </w:rPr>
        <w:t xml:space="preserve"> now an online process;</w:t>
      </w:r>
    </w:p>
    <w:p w:rsidR="00702FC8" w:rsidRPr="003B08BB" w:rsidRDefault="003B08BB" w:rsidP="003B08BB">
      <w:pPr>
        <w:pStyle w:val="ListParagraph"/>
        <w:numPr>
          <w:ilvl w:val="0"/>
          <w:numId w:val="3"/>
        </w:numPr>
        <w:ind w:left="567" w:hanging="567"/>
        <w:contextualSpacing w:val="0"/>
        <w:jc w:val="both"/>
        <w:rPr>
          <w:sz w:val="24"/>
          <w:szCs w:val="24"/>
        </w:rPr>
      </w:pPr>
      <w:r w:rsidRPr="003B08BB">
        <w:rPr>
          <w:sz w:val="24"/>
          <w:szCs w:val="24"/>
        </w:rPr>
        <w:t>o</w:t>
      </w:r>
      <w:r w:rsidR="00481DA5" w:rsidRPr="003B08BB">
        <w:rPr>
          <w:sz w:val="24"/>
          <w:szCs w:val="24"/>
        </w:rPr>
        <w:t>nline</w:t>
      </w:r>
      <w:r w:rsidR="00702FC8" w:rsidRPr="003B08BB">
        <w:rPr>
          <w:sz w:val="24"/>
          <w:szCs w:val="24"/>
        </w:rPr>
        <w:t xml:space="preserve"> payment</w:t>
      </w:r>
      <w:r w:rsidR="00481DA5" w:rsidRPr="003B08BB">
        <w:rPr>
          <w:sz w:val="24"/>
          <w:szCs w:val="24"/>
        </w:rPr>
        <w:t xml:space="preserve"> for membership and courses through PayPal</w:t>
      </w:r>
      <w:r w:rsidRPr="003B08BB">
        <w:rPr>
          <w:sz w:val="24"/>
          <w:szCs w:val="24"/>
        </w:rPr>
        <w:t>;</w:t>
      </w:r>
    </w:p>
    <w:p w:rsidR="005A44F2" w:rsidRPr="003B08BB" w:rsidRDefault="003B08BB" w:rsidP="003B08BB">
      <w:pPr>
        <w:pStyle w:val="ListParagraph"/>
        <w:numPr>
          <w:ilvl w:val="0"/>
          <w:numId w:val="3"/>
        </w:numPr>
        <w:ind w:left="567" w:hanging="567"/>
        <w:contextualSpacing w:val="0"/>
        <w:jc w:val="both"/>
        <w:rPr>
          <w:sz w:val="24"/>
          <w:szCs w:val="24"/>
        </w:rPr>
      </w:pPr>
      <w:r w:rsidRPr="003B08BB">
        <w:rPr>
          <w:sz w:val="24"/>
          <w:szCs w:val="24"/>
        </w:rPr>
        <w:t>tablet and s</w:t>
      </w:r>
      <w:r w:rsidR="005A44F2" w:rsidRPr="003B08BB">
        <w:rPr>
          <w:sz w:val="24"/>
          <w:szCs w:val="24"/>
        </w:rPr>
        <w:t>ma</w:t>
      </w:r>
      <w:r w:rsidRPr="003B08BB">
        <w:rPr>
          <w:sz w:val="24"/>
          <w:szCs w:val="24"/>
        </w:rPr>
        <w:t>rtphone friendly format;</w:t>
      </w:r>
    </w:p>
    <w:p w:rsidR="00702FC8" w:rsidRPr="003B08BB" w:rsidRDefault="003B08BB" w:rsidP="003B08BB">
      <w:pPr>
        <w:pStyle w:val="ListParagraph"/>
        <w:numPr>
          <w:ilvl w:val="0"/>
          <w:numId w:val="3"/>
        </w:numPr>
        <w:ind w:left="567" w:hanging="567"/>
        <w:contextualSpacing w:val="0"/>
        <w:jc w:val="both"/>
        <w:rPr>
          <w:sz w:val="24"/>
          <w:szCs w:val="24"/>
        </w:rPr>
      </w:pPr>
      <w:r w:rsidRPr="003B08BB">
        <w:rPr>
          <w:sz w:val="24"/>
          <w:szCs w:val="24"/>
        </w:rPr>
        <w:t>i</w:t>
      </w:r>
      <w:r w:rsidR="00702FC8" w:rsidRPr="003B08BB">
        <w:rPr>
          <w:sz w:val="24"/>
          <w:szCs w:val="24"/>
        </w:rPr>
        <w:t>mprove the format of the Directory of Members</w:t>
      </w:r>
      <w:r w:rsidRPr="003B08BB">
        <w:rPr>
          <w:sz w:val="24"/>
          <w:szCs w:val="24"/>
        </w:rPr>
        <w:t>; and</w:t>
      </w:r>
    </w:p>
    <w:p w:rsidR="00702FC8" w:rsidRPr="003B08BB" w:rsidRDefault="003B08BB" w:rsidP="003B08BB">
      <w:pPr>
        <w:pStyle w:val="ListParagraph"/>
        <w:numPr>
          <w:ilvl w:val="0"/>
          <w:numId w:val="3"/>
        </w:numPr>
        <w:ind w:left="567" w:hanging="567"/>
        <w:contextualSpacing w:val="0"/>
        <w:jc w:val="both"/>
        <w:rPr>
          <w:sz w:val="24"/>
          <w:szCs w:val="24"/>
        </w:rPr>
      </w:pPr>
      <w:proofErr w:type="gramStart"/>
      <w:r w:rsidRPr="003B08BB">
        <w:rPr>
          <w:sz w:val="24"/>
          <w:szCs w:val="24"/>
        </w:rPr>
        <w:t>a</w:t>
      </w:r>
      <w:proofErr w:type="gramEnd"/>
      <w:r w:rsidRPr="003B08BB">
        <w:rPr>
          <w:sz w:val="24"/>
          <w:szCs w:val="24"/>
        </w:rPr>
        <w:t xml:space="preserve"> ‘</w:t>
      </w:r>
      <w:r w:rsidR="00702FC8" w:rsidRPr="003B08BB">
        <w:rPr>
          <w:sz w:val="24"/>
          <w:szCs w:val="24"/>
        </w:rPr>
        <w:t>members only’ area to provide a knowledge base for members.</w:t>
      </w:r>
      <w:bookmarkStart w:id="0" w:name="_GoBack"/>
      <w:bookmarkEnd w:id="0"/>
    </w:p>
    <w:p w:rsidR="00702FC8" w:rsidRPr="003B08BB" w:rsidRDefault="00702FC8" w:rsidP="003B08BB">
      <w:pPr>
        <w:jc w:val="both"/>
        <w:rPr>
          <w:sz w:val="24"/>
          <w:szCs w:val="24"/>
        </w:rPr>
      </w:pPr>
      <w:r w:rsidRPr="003B08BB">
        <w:rPr>
          <w:sz w:val="24"/>
          <w:szCs w:val="24"/>
        </w:rPr>
        <w:t xml:space="preserve">Phase one of the website, redesign of the main site and online applications and payment will go live in December 2015. The online application will automatically generate the new </w:t>
      </w:r>
      <w:r w:rsidR="00481DA5" w:rsidRPr="003B08BB">
        <w:rPr>
          <w:sz w:val="24"/>
          <w:szCs w:val="24"/>
        </w:rPr>
        <w:t xml:space="preserve">directory of members for 2016. </w:t>
      </w:r>
    </w:p>
    <w:p w:rsidR="00481DA5" w:rsidRPr="003B08BB" w:rsidRDefault="00481DA5" w:rsidP="003B08BB">
      <w:pPr>
        <w:jc w:val="both"/>
        <w:rPr>
          <w:sz w:val="24"/>
          <w:szCs w:val="24"/>
        </w:rPr>
      </w:pPr>
      <w:r w:rsidRPr="003B08BB">
        <w:rPr>
          <w:sz w:val="24"/>
          <w:szCs w:val="24"/>
        </w:rPr>
        <w:t>We hope that members find the site easy to use and the content useful.</w:t>
      </w:r>
    </w:p>
    <w:p w:rsidR="00481DA5" w:rsidRPr="003B08BB" w:rsidRDefault="00481DA5" w:rsidP="003B08BB">
      <w:pPr>
        <w:jc w:val="both"/>
        <w:rPr>
          <w:sz w:val="24"/>
          <w:szCs w:val="24"/>
        </w:rPr>
      </w:pPr>
      <w:r w:rsidRPr="003B08BB">
        <w:rPr>
          <w:sz w:val="24"/>
          <w:szCs w:val="24"/>
        </w:rPr>
        <w:t>2016 will see the start of the work on Phase 2 the ’Members only area’. This should provide a wealth of information to the membership on all aspects of medico-legal work in physiotherapy.</w:t>
      </w:r>
    </w:p>
    <w:p w:rsidR="005A44F2" w:rsidRPr="003B08BB" w:rsidRDefault="00481DA5" w:rsidP="003B08BB">
      <w:pPr>
        <w:jc w:val="both"/>
        <w:rPr>
          <w:sz w:val="24"/>
          <w:szCs w:val="24"/>
        </w:rPr>
      </w:pPr>
      <w:r w:rsidRPr="003B08BB">
        <w:rPr>
          <w:sz w:val="24"/>
          <w:szCs w:val="24"/>
        </w:rPr>
        <w:t>If you would like to see or have access to certain information please let me know and we will accommodate it as much as possible.</w:t>
      </w:r>
    </w:p>
    <w:p w:rsidR="00481DA5" w:rsidRPr="003B08BB" w:rsidRDefault="005A44F2" w:rsidP="003B08BB">
      <w:pPr>
        <w:jc w:val="both"/>
        <w:rPr>
          <w:sz w:val="24"/>
          <w:szCs w:val="24"/>
        </w:rPr>
      </w:pPr>
      <w:r w:rsidRPr="003B08BB">
        <w:rPr>
          <w:sz w:val="24"/>
          <w:szCs w:val="24"/>
        </w:rPr>
        <w:t>Any constructive feedback is always welcome.</w:t>
      </w:r>
    </w:p>
    <w:sectPr w:rsidR="00481DA5" w:rsidRPr="003B08BB" w:rsidSect="00304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017F7"/>
    <w:multiLevelType w:val="hybridMultilevel"/>
    <w:tmpl w:val="37B47324"/>
    <w:lvl w:ilvl="0" w:tplc="E6D2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064CD"/>
    <w:multiLevelType w:val="hybridMultilevel"/>
    <w:tmpl w:val="75084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0289"/>
    <w:multiLevelType w:val="hybridMultilevel"/>
    <w:tmpl w:val="F2F0786C"/>
    <w:lvl w:ilvl="0" w:tplc="2718448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C8"/>
    <w:rsid w:val="000A75F8"/>
    <w:rsid w:val="000E78D6"/>
    <w:rsid w:val="000F705B"/>
    <w:rsid w:val="001526D9"/>
    <w:rsid w:val="00282516"/>
    <w:rsid w:val="003044E5"/>
    <w:rsid w:val="003B08BB"/>
    <w:rsid w:val="003C59F5"/>
    <w:rsid w:val="00481DA5"/>
    <w:rsid w:val="004B3476"/>
    <w:rsid w:val="005A44F2"/>
    <w:rsid w:val="00702FC8"/>
    <w:rsid w:val="00770636"/>
    <w:rsid w:val="007F7D46"/>
    <w:rsid w:val="008531B5"/>
    <w:rsid w:val="00884BC6"/>
    <w:rsid w:val="00A811C7"/>
    <w:rsid w:val="00AE5B31"/>
    <w:rsid w:val="00CE5722"/>
    <w:rsid w:val="00D2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74F547-1C16-411B-9987-7769C262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4E5"/>
  </w:style>
  <w:style w:type="paragraph" w:styleId="Heading2">
    <w:name w:val="heading 2"/>
    <w:basedOn w:val="Normal"/>
    <w:next w:val="Normal"/>
    <w:link w:val="Heading2Char"/>
    <w:autoRedefine/>
    <w:qFormat/>
    <w:rsid w:val="003C59F5"/>
    <w:pPr>
      <w:numPr>
        <w:numId w:val="1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59F5"/>
  </w:style>
  <w:style w:type="paragraph" w:styleId="ListParagraph">
    <w:name w:val="List Paragraph"/>
    <w:basedOn w:val="Normal"/>
    <w:uiPriority w:val="34"/>
    <w:qFormat/>
    <w:rsid w:val="00702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Virginia Daly</cp:lastModifiedBy>
  <cp:revision>2</cp:revision>
  <dcterms:created xsi:type="dcterms:W3CDTF">2015-11-17T19:36:00Z</dcterms:created>
  <dcterms:modified xsi:type="dcterms:W3CDTF">2015-11-17T19:36:00Z</dcterms:modified>
</cp:coreProperties>
</file>